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AB4" w:rsidRDefault="00F03AB4" w:rsidP="00F03AB4">
      <w:pPr>
        <w:spacing w:line="276" w:lineRule="auto"/>
        <w:jc w:val="center"/>
        <w:rPr>
          <w:b/>
          <w:szCs w:val="28"/>
        </w:rPr>
      </w:pPr>
      <w:r>
        <w:rPr>
          <w:b/>
          <w:szCs w:val="28"/>
        </w:rPr>
        <w:t>Пояснительная записка к проекту решения районного Собрания «О внесении изменений в бюджет Ровенского муниципального района на 2025 год и на плановый период 2026 и 2027 годов» (24 июня 2025 г.)</w:t>
      </w:r>
    </w:p>
    <w:p w:rsidR="00F03AB4" w:rsidRDefault="00F03AB4" w:rsidP="00F03AB4">
      <w:pPr>
        <w:spacing w:line="276" w:lineRule="auto"/>
        <w:jc w:val="center"/>
        <w:rPr>
          <w:b/>
          <w:szCs w:val="28"/>
        </w:rPr>
      </w:pPr>
    </w:p>
    <w:p w:rsidR="00F03AB4" w:rsidRDefault="00F03AB4" w:rsidP="00F03AB4">
      <w:pPr>
        <w:spacing w:line="276" w:lineRule="auto"/>
        <w:jc w:val="center"/>
        <w:rPr>
          <w:b/>
          <w:szCs w:val="28"/>
        </w:rPr>
      </w:pPr>
    </w:p>
    <w:p w:rsidR="00F03AB4" w:rsidRDefault="00F03AB4" w:rsidP="00F03AB4">
      <w:pPr>
        <w:jc w:val="center"/>
        <w:rPr>
          <w:b/>
          <w:szCs w:val="28"/>
          <w:u w:val="single"/>
        </w:rPr>
      </w:pPr>
      <w:r>
        <w:rPr>
          <w:b/>
          <w:szCs w:val="28"/>
          <w:u w:val="single"/>
        </w:rPr>
        <w:t>На 2025 год</w:t>
      </w:r>
    </w:p>
    <w:p w:rsidR="00F03AB4" w:rsidRDefault="00F03AB4" w:rsidP="00F03AB4">
      <w:pPr>
        <w:jc w:val="center"/>
        <w:rPr>
          <w:b/>
          <w:szCs w:val="28"/>
          <w:u w:val="single"/>
        </w:rPr>
      </w:pPr>
    </w:p>
    <w:p w:rsidR="00F03AB4" w:rsidRDefault="00F03AB4" w:rsidP="00F03AB4">
      <w:pPr>
        <w:rPr>
          <w:b/>
          <w:i/>
        </w:rPr>
      </w:pPr>
      <w:r>
        <w:rPr>
          <w:b/>
          <w:i/>
          <w:lang w:val="en-US"/>
        </w:rPr>
        <w:t>I</w:t>
      </w:r>
      <w:r>
        <w:rPr>
          <w:b/>
          <w:i/>
        </w:rPr>
        <w:t>. За счет остатка бюджетных средств на начало года на едином счете бюджета «плюс» 15</w:t>
      </w:r>
      <w:proofErr w:type="gramStart"/>
      <w:r>
        <w:rPr>
          <w:b/>
          <w:i/>
        </w:rPr>
        <w:t>,0</w:t>
      </w:r>
      <w:proofErr w:type="gramEnd"/>
      <w:r>
        <w:rPr>
          <w:b/>
          <w:i/>
        </w:rPr>
        <w:t xml:space="preserve"> тыс.рублей</w:t>
      </w:r>
    </w:p>
    <w:p w:rsidR="00F03AB4" w:rsidRDefault="00F03AB4" w:rsidP="00F03AB4">
      <w:r>
        <w:t>1. Районная администрация «плюс»  15,0 тыс. рублей</w:t>
      </w:r>
    </w:p>
    <w:p w:rsidR="00F03AB4" w:rsidRDefault="00F03AB4" w:rsidP="00F03AB4">
      <w:r>
        <w:t>в том числе</w:t>
      </w:r>
    </w:p>
    <w:p w:rsidR="00F03AB4" w:rsidRDefault="00F03AB4" w:rsidP="00F03AB4">
      <w:r>
        <w:t>067 0113 8920094200 800 «плюс» 15,0 тыс. рублей (расходы по исполнительным листам);</w:t>
      </w:r>
    </w:p>
    <w:p w:rsidR="00F03AB4" w:rsidRDefault="00F03AB4" w:rsidP="00F03AB4">
      <w:r>
        <w:t xml:space="preserve">      </w:t>
      </w:r>
    </w:p>
    <w:p w:rsidR="00F03AB4" w:rsidRDefault="00F03AB4" w:rsidP="00F03AB4">
      <w:pPr>
        <w:jc w:val="left"/>
        <w:rPr>
          <w:b/>
          <w:i/>
          <w:szCs w:val="28"/>
        </w:rPr>
      </w:pPr>
      <w:r>
        <w:rPr>
          <w:b/>
          <w:i/>
          <w:szCs w:val="28"/>
          <w:lang w:val="en-US"/>
        </w:rPr>
        <w:t>II</w:t>
      </w:r>
      <w:r>
        <w:rPr>
          <w:b/>
          <w:i/>
          <w:szCs w:val="28"/>
        </w:rPr>
        <w:t>. За счет м</w:t>
      </w:r>
      <w:r w:rsidRPr="00B33541">
        <w:rPr>
          <w:b/>
          <w:i/>
          <w:szCs w:val="28"/>
        </w:rPr>
        <w:t>ежбюджетны</w:t>
      </w:r>
      <w:r>
        <w:rPr>
          <w:b/>
          <w:i/>
          <w:szCs w:val="28"/>
        </w:rPr>
        <w:t>х</w:t>
      </w:r>
      <w:r w:rsidRPr="00B33541">
        <w:rPr>
          <w:b/>
          <w:i/>
          <w:szCs w:val="28"/>
        </w:rPr>
        <w:t xml:space="preserve"> трансферт, передаваемы</w:t>
      </w:r>
      <w:r>
        <w:rPr>
          <w:b/>
          <w:i/>
          <w:szCs w:val="28"/>
        </w:rPr>
        <w:t>х</w:t>
      </w:r>
      <w:r w:rsidRPr="00B33541">
        <w:rPr>
          <w:b/>
          <w:i/>
          <w:szCs w:val="28"/>
        </w:rPr>
        <w:t xml:space="preserve"> бюджетам муниципальных районов области за счет резервного фонда П</w:t>
      </w:r>
      <w:r>
        <w:rPr>
          <w:b/>
          <w:i/>
          <w:szCs w:val="28"/>
        </w:rPr>
        <w:t>равительства Саратовской области «плюс» 357</w:t>
      </w:r>
      <w:proofErr w:type="gramStart"/>
      <w:r>
        <w:rPr>
          <w:b/>
          <w:i/>
          <w:szCs w:val="28"/>
        </w:rPr>
        <w:t>,6</w:t>
      </w:r>
      <w:proofErr w:type="gramEnd"/>
      <w:r>
        <w:rPr>
          <w:b/>
          <w:i/>
          <w:szCs w:val="28"/>
        </w:rPr>
        <w:t xml:space="preserve">  тыс.рублей</w:t>
      </w:r>
      <w:r w:rsidRPr="00B33541">
        <w:t xml:space="preserve"> </w:t>
      </w:r>
    </w:p>
    <w:p w:rsidR="00F03AB4" w:rsidRDefault="00F03AB4" w:rsidP="00F03AB4">
      <w:r>
        <w:t xml:space="preserve">1. </w:t>
      </w:r>
      <w:r w:rsidRPr="001438B4">
        <w:t>Отдел образования</w:t>
      </w:r>
      <w:r>
        <w:t xml:space="preserve"> «плюс» 357,6 тыс. рублей</w:t>
      </w:r>
    </w:p>
    <w:p w:rsidR="00F03AB4" w:rsidRDefault="00F03AB4" w:rsidP="00F03AB4">
      <w:r>
        <w:t>в том числе</w:t>
      </w:r>
    </w:p>
    <w:p w:rsidR="00F03AB4" w:rsidRDefault="00F03AB4" w:rsidP="00F03AB4">
      <w:r>
        <w:t>062 0702 2460679902 600 «плюс» 357,6 тыс. рублей (Иные межбюджетные трансферты за счет средств, выделяемых из резервного фонда Правительства Саратовской области, на создание условий по обеспечению муниципальных образовательных организаций доброкачественной питьевой водой)</w:t>
      </w:r>
      <w:r w:rsidR="00DA0B3A">
        <w:t>.</w:t>
      </w:r>
    </w:p>
    <w:p w:rsidR="00F03AB4" w:rsidRDefault="00F03AB4" w:rsidP="00F03AB4"/>
    <w:p w:rsidR="00F03AB4" w:rsidRDefault="00F03AB4" w:rsidP="00F03AB4"/>
    <w:p w:rsidR="00F03AB4" w:rsidRDefault="00F03AB4" w:rsidP="00F03AB4"/>
    <w:p w:rsidR="00F03AB4" w:rsidRDefault="00F03AB4" w:rsidP="00DA0B3A">
      <w:pPr>
        <w:ind w:firstLine="0"/>
        <w:jc w:val="left"/>
        <w:rPr>
          <w:b/>
          <w:szCs w:val="28"/>
        </w:rPr>
      </w:pPr>
      <w:r w:rsidRPr="009818E9">
        <w:rPr>
          <w:b/>
          <w:szCs w:val="28"/>
        </w:rPr>
        <w:t xml:space="preserve">Глава муниципального района                                               </w:t>
      </w:r>
      <w:r>
        <w:rPr>
          <w:b/>
          <w:szCs w:val="28"/>
        </w:rPr>
        <w:t xml:space="preserve"> </w:t>
      </w:r>
      <w:r w:rsidRPr="009818E9">
        <w:rPr>
          <w:b/>
          <w:szCs w:val="28"/>
        </w:rPr>
        <w:t xml:space="preserve">  </w:t>
      </w:r>
      <w:r w:rsidR="00DA0B3A">
        <w:rPr>
          <w:b/>
          <w:szCs w:val="28"/>
        </w:rPr>
        <w:t xml:space="preserve">       </w:t>
      </w:r>
      <w:r w:rsidRPr="009818E9">
        <w:rPr>
          <w:b/>
          <w:szCs w:val="28"/>
        </w:rPr>
        <w:t>А.А.</w:t>
      </w:r>
      <w:r w:rsidR="00DA0B3A">
        <w:rPr>
          <w:b/>
          <w:szCs w:val="28"/>
        </w:rPr>
        <w:t xml:space="preserve"> </w:t>
      </w:r>
      <w:r w:rsidRPr="009818E9">
        <w:rPr>
          <w:b/>
          <w:szCs w:val="28"/>
        </w:rPr>
        <w:t>Бугаев</w:t>
      </w:r>
    </w:p>
    <w:p w:rsidR="00DA0B3A" w:rsidRPr="009818E9" w:rsidRDefault="00DA0B3A" w:rsidP="00DA0B3A">
      <w:pPr>
        <w:ind w:firstLine="0"/>
        <w:jc w:val="left"/>
        <w:rPr>
          <w:b/>
          <w:szCs w:val="28"/>
        </w:rPr>
      </w:pPr>
    </w:p>
    <w:p w:rsidR="00F03AB4" w:rsidRDefault="00F03AB4" w:rsidP="00DA0B3A">
      <w:pPr>
        <w:ind w:firstLine="0"/>
        <w:jc w:val="left"/>
        <w:rPr>
          <w:b/>
          <w:szCs w:val="28"/>
        </w:rPr>
      </w:pPr>
      <w:r w:rsidRPr="00A11099">
        <w:rPr>
          <w:b/>
          <w:szCs w:val="28"/>
        </w:rPr>
        <w:t xml:space="preserve">Начальник финансового управления                          </w:t>
      </w:r>
      <w:r>
        <w:rPr>
          <w:b/>
          <w:szCs w:val="28"/>
        </w:rPr>
        <w:t xml:space="preserve"> </w:t>
      </w:r>
      <w:r w:rsidR="00DA0B3A">
        <w:rPr>
          <w:b/>
          <w:szCs w:val="28"/>
        </w:rPr>
        <w:t xml:space="preserve">       </w:t>
      </w:r>
      <w:r w:rsidRPr="00A11099">
        <w:rPr>
          <w:b/>
          <w:szCs w:val="28"/>
        </w:rPr>
        <w:t>Н.Ф.</w:t>
      </w:r>
      <w:r w:rsidR="00DA0B3A">
        <w:rPr>
          <w:b/>
          <w:szCs w:val="28"/>
        </w:rPr>
        <w:t xml:space="preserve"> </w:t>
      </w:r>
      <w:r w:rsidRPr="00A11099">
        <w:rPr>
          <w:b/>
          <w:szCs w:val="28"/>
        </w:rPr>
        <w:t>Мещерякова</w:t>
      </w:r>
    </w:p>
    <w:p w:rsidR="00F03AB4" w:rsidRDefault="00F03AB4" w:rsidP="00F03AB4"/>
    <w:p w:rsidR="00F03AB4" w:rsidRDefault="00F03AB4" w:rsidP="00F03AB4"/>
    <w:p w:rsidR="00F03AB4" w:rsidRDefault="00F03AB4" w:rsidP="00F03AB4">
      <w:pPr>
        <w:spacing w:line="276" w:lineRule="auto"/>
        <w:jc w:val="center"/>
      </w:pPr>
    </w:p>
    <w:sectPr w:rsidR="00F03AB4" w:rsidSect="008563E7">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00"/>
  <w:displayHorizontalDrawingGridEvery w:val="2"/>
  <w:displayVerticalDrawingGridEvery w:val="2"/>
  <w:characterSpacingControl w:val="doNotCompress"/>
  <w:compat/>
  <w:rsids>
    <w:rsidRoot w:val="00343CC2"/>
    <w:rsid w:val="00010240"/>
    <w:rsid w:val="00011A39"/>
    <w:rsid w:val="00043A94"/>
    <w:rsid w:val="000467CD"/>
    <w:rsid w:val="00047B78"/>
    <w:rsid w:val="00072395"/>
    <w:rsid w:val="000746E6"/>
    <w:rsid w:val="00074E0F"/>
    <w:rsid w:val="00081C6A"/>
    <w:rsid w:val="0011582A"/>
    <w:rsid w:val="0011595C"/>
    <w:rsid w:val="00124238"/>
    <w:rsid w:val="001356D4"/>
    <w:rsid w:val="00142A33"/>
    <w:rsid w:val="001438B4"/>
    <w:rsid w:val="00193B2A"/>
    <w:rsid w:val="001B053F"/>
    <w:rsid w:val="001B217F"/>
    <w:rsid w:val="001E455C"/>
    <w:rsid w:val="00240915"/>
    <w:rsid w:val="00256873"/>
    <w:rsid w:val="00260816"/>
    <w:rsid w:val="0027218F"/>
    <w:rsid w:val="00291B4A"/>
    <w:rsid w:val="002A7CD2"/>
    <w:rsid w:val="002B3FBD"/>
    <w:rsid w:val="002C29BE"/>
    <w:rsid w:val="002D2406"/>
    <w:rsid w:val="002D3A10"/>
    <w:rsid w:val="002E27A5"/>
    <w:rsid w:val="00300C61"/>
    <w:rsid w:val="0030402A"/>
    <w:rsid w:val="00307206"/>
    <w:rsid w:val="00311DE5"/>
    <w:rsid w:val="00343CC2"/>
    <w:rsid w:val="003573AA"/>
    <w:rsid w:val="003763FF"/>
    <w:rsid w:val="003814C9"/>
    <w:rsid w:val="003E0ED7"/>
    <w:rsid w:val="00442C84"/>
    <w:rsid w:val="00463E64"/>
    <w:rsid w:val="00466E8A"/>
    <w:rsid w:val="004852E7"/>
    <w:rsid w:val="00496A52"/>
    <w:rsid w:val="004A7349"/>
    <w:rsid w:val="004B6328"/>
    <w:rsid w:val="005031BF"/>
    <w:rsid w:val="005800AE"/>
    <w:rsid w:val="005E7F10"/>
    <w:rsid w:val="005F7518"/>
    <w:rsid w:val="006120F5"/>
    <w:rsid w:val="00612B5D"/>
    <w:rsid w:val="00615225"/>
    <w:rsid w:val="00631BD6"/>
    <w:rsid w:val="00655976"/>
    <w:rsid w:val="00662F84"/>
    <w:rsid w:val="00675F18"/>
    <w:rsid w:val="006963FD"/>
    <w:rsid w:val="006B704D"/>
    <w:rsid w:val="006F463F"/>
    <w:rsid w:val="00780B26"/>
    <w:rsid w:val="007829E8"/>
    <w:rsid w:val="00792D8C"/>
    <w:rsid w:val="00813480"/>
    <w:rsid w:val="00820504"/>
    <w:rsid w:val="00844CFE"/>
    <w:rsid w:val="00855497"/>
    <w:rsid w:val="008563E7"/>
    <w:rsid w:val="00885E2D"/>
    <w:rsid w:val="009166F3"/>
    <w:rsid w:val="00923994"/>
    <w:rsid w:val="0096774E"/>
    <w:rsid w:val="00974D42"/>
    <w:rsid w:val="009818E9"/>
    <w:rsid w:val="00991991"/>
    <w:rsid w:val="009A57DA"/>
    <w:rsid w:val="00A11099"/>
    <w:rsid w:val="00A1739F"/>
    <w:rsid w:val="00A200F3"/>
    <w:rsid w:val="00A76026"/>
    <w:rsid w:val="00AA4B22"/>
    <w:rsid w:val="00AD4108"/>
    <w:rsid w:val="00AF70DA"/>
    <w:rsid w:val="00B203C6"/>
    <w:rsid w:val="00B33541"/>
    <w:rsid w:val="00B35F19"/>
    <w:rsid w:val="00B50853"/>
    <w:rsid w:val="00B524C2"/>
    <w:rsid w:val="00B94862"/>
    <w:rsid w:val="00B95177"/>
    <w:rsid w:val="00BB2CB9"/>
    <w:rsid w:val="00BC071A"/>
    <w:rsid w:val="00BC5980"/>
    <w:rsid w:val="00BE7C54"/>
    <w:rsid w:val="00C06BAF"/>
    <w:rsid w:val="00C7599C"/>
    <w:rsid w:val="00C762CC"/>
    <w:rsid w:val="00C875F6"/>
    <w:rsid w:val="00C9291F"/>
    <w:rsid w:val="00CA66EB"/>
    <w:rsid w:val="00CB07E6"/>
    <w:rsid w:val="00CC5A5C"/>
    <w:rsid w:val="00CD0BE9"/>
    <w:rsid w:val="00CF42FB"/>
    <w:rsid w:val="00D07BCB"/>
    <w:rsid w:val="00D23E6B"/>
    <w:rsid w:val="00D97A91"/>
    <w:rsid w:val="00DA0B3A"/>
    <w:rsid w:val="00DC4A90"/>
    <w:rsid w:val="00E00B3D"/>
    <w:rsid w:val="00E157A1"/>
    <w:rsid w:val="00E21EB5"/>
    <w:rsid w:val="00E25CDD"/>
    <w:rsid w:val="00E4105F"/>
    <w:rsid w:val="00E70883"/>
    <w:rsid w:val="00E9065A"/>
    <w:rsid w:val="00E94AEA"/>
    <w:rsid w:val="00EC32E9"/>
    <w:rsid w:val="00EE3EE1"/>
    <w:rsid w:val="00F03AB4"/>
    <w:rsid w:val="00F10FBE"/>
    <w:rsid w:val="00F26875"/>
    <w:rsid w:val="00F33FFE"/>
    <w:rsid w:val="00FA5496"/>
    <w:rsid w:val="00FB6AFE"/>
    <w:rsid w:val="00FE27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CC2"/>
    <w:pPr>
      <w:suppressAutoHyphens/>
      <w:spacing w:line="348" w:lineRule="auto"/>
      <w:ind w:firstLine="709"/>
      <w:jc w:val="both"/>
    </w:pPr>
    <w:rPr>
      <w:rFonts w:eastAsia="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2971275">
      <w:bodyDiv w:val="1"/>
      <w:marLeft w:val="0"/>
      <w:marRight w:val="0"/>
      <w:marTop w:val="0"/>
      <w:marBottom w:val="0"/>
      <w:divBdr>
        <w:top w:val="none" w:sz="0" w:space="0" w:color="auto"/>
        <w:left w:val="none" w:sz="0" w:space="0" w:color="auto"/>
        <w:bottom w:val="none" w:sz="0" w:space="0" w:color="auto"/>
        <w:right w:val="none" w:sz="0" w:space="0" w:color="auto"/>
      </w:divBdr>
    </w:div>
    <w:div w:id="114138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44EA28-5AB6-47B0-80EB-9DB0032C6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1292</TotalTime>
  <Pages>1</Pages>
  <Words>171</Words>
  <Characters>980</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Sobran</cp:lastModifiedBy>
  <cp:revision>49</cp:revision>
  <cp:lastPrinted>2025-05-19T05:30:00Z</cp:lastPrinted>
  <dcterms:created xsi:type="dcterms:W3CDTF">2024-01-15T05:08:00Z</dcterms:created>
  <dcterms:modified xsi:type="dcterms:W3CDTF">2025-06-23T07:04:00Z</dcterms:modified>
</cp:coreProperties>
</file>